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03F18" w14:textId="38D18FDA" w:rsidR="00CF7D21" w:rsidRDefault="00CF7D21" w:rsidP="00CF7D2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Załącznik Nr 1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</w:p>
    <w:p w14:paraId="621157CE" w14:textId="77777777" w:rsidR="00CF7D21" w:rsidRDefault="00CF7D21" w:rsidP="00CF7D2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do umowy Nr …………</w:t>
      </w:r>
    </w:p>
    <w:p w14:paraId="4E625CBE" w14:textId="77777777" w:rsidR="00CF7D21" w:rsidRDefault="00CF7D21" w:rsidP="00CF7D21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z dnia …………….</w:t>
      </w:r>
    </w:p>
    <w:p w14:paraId="2E8CB5DF" w14:textId="77777777" w:rsidR="00CF7D21" w:rsidRDefault="00CF7D21" w:rsidP="00CF7D21">
      <w:pPr>
        <w:spacing w:after="0"/>
        <w:ind w:left="3540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o świadczenie usług w zakresie publicznego transportu zbiorowego charakterze użyteczności publicznej</w:t>
      </w:r>
    </w:p>
    <w:p w14:paraId="672A0579" w14:textId="77777777" w:rsidR="00CF7D21" w:rsidRDefault="00CF7D21" w:rsidP="00CF7D2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5C8409" w14:textId="77777777" w:rsidR="00B83211" w:rsidRDefault="00B83211" w:rsidP="00CF7D2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8422E74" w14:textId="77777777" w:rsidR="00B83211" w:rsidRDefault="00B83211" w:rsidP="00B832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F00">
        <w:rPr>
          <w:rFonts w:ascii="Times New Roman" w:hAnsi="Times New Roman" w:cs="Times New Roman"/>
          <w:b/>
          <w:bCs/>
          <w:sz w:val="28"/>
          <w:szCs w:val="28"/>
        </w:rPr>
        <w:t>UMOWA DZIERŻAWY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7D7725" w14:textId="6F16537B" w:rsidR="00B83211" w:rsidRPr="00B83211" w:rsidRDefault="00B83211" w:rsidP="00B832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211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mobilnej stacji ładowania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 do autobusów zeroemisyjnych (elektrycznych)</w:t>
      </w:r>
    </w:p>
    <w:p w14:paraId="10E332AF" w14:textId="77777777" w:rsidR="00B83211" w:rsidRDefault="00B83211" w:rsidP="00B8321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509304" w14:textId="120625C2" w:rsidR="00B83211" w:rsidRPr="009A6F00" w:rsidRDefault="00B83211" w:rsidP="00B832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>awarta w dniu 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F00">
        <w:rPr>
          <w:rFonts w:ascii="Times New Roman" w:hAnsi="Times New Roman" w:cs="Times New Roman"/>
          <w:sz w:val="24"/>
          <w:szCs w:val="24"/>
        </w:rPr>
        <w:t>w Grudziądzu</w:t>
      </w:r>
    </w:p>
    <w:p w14:paraId="4724F2B8" w14:textId="77777777" w:rsidR="00B83211" w:rsidRPr="009A6F00" w:rsidRDefault="00B83211" w:rsidP="00B832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9A6F00">
        <w:rPr>
          <w:rFonts w:ascii="Times New Roman" w:hAnsi="Times New Roman" w:cs="Times New Roman"/>
          <w:sz w:val="24"/>
          <w:szCs w:val="24"/>
        </w:rPr>
        <w:t xml:space="preserve">omiędzy </w:t>
      </w:r>
    </w:p>
    <w:p w14:paraId="6F8056D4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Powiatem Grudziądzkim, ul. Małomłyńska 1, 86 – 300 Grudziądz, </w:t>
      </w:r>
    </w:p>
    <w:p w14:paraId="299008FD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NIP: </w:t>
      </w:r>
      <w:r w:rsidRPr="009A6F00"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  <w:t>8762410290</w:t>
      </w: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,</w:t>
      </w:r>
    </w:p>
    <w:p w14:paraId="15B5A30F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reprezentowanym przez:</w:t>
      </w:r>
    </w:p>
    <w:p w14:paraId="743D456C" w14:textId="476FEC81" w:rsidR="00B83211" w:rsidRPr="00F20FAB" w:rsidRDefault="00B83211" w:rsidP="00B8321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id="0" w:name="_Hlk168410538"/>
      <w:r w:rsidRPr="00F20FAB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 - Starostę Grudziądzkiego</w:t>
      </w:r>
      <w:r w:rsidR="00FD3600" w:rsidRPr="00F20FAB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</w:t>
      </w:r>
    </w:p>
    <w:p w14:paraId="6D9D2B4E" w14:textId="2BD0EA54" w:rsidR="00B83211" w:rsidRPr="00F20FAB" w:rsidRDefault="00B83211" w:rsidP="00B8321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20FAB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……………………………. – Wicestarostę Grudziądzkiego</w:t>
      </w:r>
      <w:r w:rsidR="00FD3600" w:rsidRPr="00F20FAB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</w:t>
      </w:r>
    </w:p>
    <w:p w14:paraId="1FEE5808" w14:textId="77777777" w:rsidR="00F20FAB" w:rsidRPr="006A1E45" w:rsidRDefault="00F20FAB" w:rsidP="00F20FAB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A1E4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przy kontrasygnacie </w:t>
      </w:r>
    </w:p>
    <w:p w14:paraId="55CDBCDB" w14:textId="50D2EF4E" w:rsidR="00F20FAB" w:rsidRPr="00F20FAB" w:rsidRDefault="00F20FAB" w:rsidP="00F20FAB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Moniki Swół – Skarbnika Powiatu Grudziądzkiego</w:t>
      </w:r>
    </w:p>
    <w:p w14:paraId="41933EE8" w14:textId="473363B2" w:rsidR="00B83211" w:rsidRDefault="00B83211" w:rsidP="00B8321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z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 xml:space="preserve">wanym 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dalej „</w:t>
      </w: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Wydzierżawiającym</w:t>
      </w:r>
      <w:r w:rsidR="00F20FAB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</w:t>
      </w: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</w:p>
    <w:p w14:paraId="449F8ACB" w14:textId="77777777" w:rsidR="007F5732" w:rsidRPr="009A6F00" w:rsidRDefault="007F5732" w:rsidP="00B8321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bookmarkEnd w:id="0"/>
    <w:p w14:paraId="48E10F97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a</w:t>
      </w:r>
    </w:p>
    <w:p w14:paraId="7D1FEE5E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………………………, 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działającą na podstawie wpisu do Rejestru Przedsiębiorców Krajowego Rejestru Sądowego pod numerem KRS …………………………… / Centralnej Ewidencji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i Informacji o Działalności Gospodarczej (CEIDG),</w:t>
      </w:r>
    </w:p>
    <w:p w14:paraId="4D08762C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NIP: ………………….., REGON: …………………………………………………,</w:t>
      </w:r>
    </w:p>
    <w:p w14:paraId="58AA50B9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reprezentowaną przez:</w:t>
      </w:r>
    </w:p>
    <w:p w14:paraId="18E7A1C6" w14:textId="77777777" w:rsidR="00B83211" w:rsidRPr="009A6F00" w:rsidRDefault="00B83211" w:rsidP="00B83211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…………………………………………………………………………………………..</w:t>
      </w:r>
    </w:p>
    <w:p w14:paraId="0935F73C" w14:textId="77777777" w:rsidR="00B83211" w:rsidRPr="00344155" w:rsidRDefault="00B83211" w:rsidP="00B83211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zgodnie z informacją odpowiadającą odpisowi aktualnemu z rejestru KRS/CEIDG, zwanym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br/>
        <w:t>dalej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 xml:space="preserve"> „</w:t>
      </w: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Dzierżawcą”,</w:t>
      </w:r>
    </w:p>
    <w:p w14:paraId="765A6527" w14:textId="77777777" w:rsidR="00B83211" w:rsidRPr="009A6F00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§1</w:t>
      </w:r>
    </w:p>
    <w:p w14:paraId="16EB2594" w14:textId="03639564" w:rsidR="00B83211" w:rsidRPr="009A6F00" w:rsidRDefault="00B83211" w:rsidP="00B83211">
      <w:pPr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Przedmiotem dzierżaw</w:t>
      </w:r>
      <w:r>
        <w:rPr>
          <w:rFonts w:ascii="Times New Roman" w:hAnsi="Times New Roman" w:cs="Times New Roman"/>
          <w:sz w:val="24"/>
          <w:szCs w:val="24"/>
        </w:rPr>
        <w:t>y jest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B7594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mobilna stacja ładowania </w:t>
      </w:r>
      <w:r w:rsidRPr="00B75946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  <w14:ligatures w14:val="none"/>
        </w:rPr>
        <w:t>dla publicznego transportu zbiorowego</w:t>
      </w:r>
      <w:r w:rsidRPr="005E6D9D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zh-CN"/>
          <w14:ligatures w14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marki …………rok produkcji ……przeznaczon</w:t>
      </w:r>
      <w:r w:rsidR="00870BB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do autobusów zeroemisyjnych (elektrycznych) kategorii M3, klasy II </w:t>
      </w:r>
      <w:r w:rsidR="00B75946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świadczenia publicznego transportu zbiorowego o charakterze użyteczności publicznej.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0D5BAE" w14:textId="77777777" w:rsidR="00B83211" w:rsidRPr="009A6F00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§2</w:t>
      </w:r>
    </w:p>
    <w:p w14:paraId="29E857E8" w14:textId="77777777" w:rsidR="007F5732" w:rsidRPr="009A6F00" w:rsidRDefault="007F5732" w:rsidP="007F573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Wydzierżawiający oddaje Dzierżawcy do używania i pobierania pożytków Przedmiot Dzierżawy określony w § 1 niniejszej umowy, zgodnie z protokołem przekazania.</w:t>
      </w:r>
    </w:p>
    <w:p w14:paraId="51811D9F" w14:textId="77777777" w:rsidR="007F5732" w:rsidRPr="009A6F00" w:rsidRDefault="007F5732" w:rsidP="007F573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Wydanie przedmiotu dzierżawy nastąpi </w:t>
      </w:r>
      <w:r>
        <w:rPr>
          <w:rFonts w:ascii="Times New Roman" w:hAnsi="Times New Roman" w:cs="Times New Roman"/>
          <w:sz w:val="24"/>
          <w:szCs w:val="24"/>
        </w:rPr>
        <w:t xml:space="preserve">najpóźniej </w:t>
      </w:r>
      <w:r w:rsidRPr="009A6F00">
        <w:rPr>
          <w:rFonts w:ascii="Times New Roman" w:hAnsi="Times New Roman" w:cs="Times New Roman"/>
          <w:sz w:val="24"/>
          <w:szCs w:val="24"/>
        </w:rPr>
        <w:t xml:space="preserve">do dnia ………….. na podstawie protokołu przekazania podpisanego przez </w:t>
      </w:r>
      <w:r>
        <w:rPr>
          <w:rFonts w:ascii="Times New Roman" w:hAnsi="Times New Roman" w:cs="Times New Roman"/>
          <w:sz w:val="24"/>
          <w:szCs w:val="24"/>
        </w:rPr>
        <w:t>upoważnionych przedstawicieli obu stron</w:t>
      </w:r>
      <w:r w:rsidRPr="009A6F00">
        <w:rPr>
          <w:rFonts w:ascii="Times New Roman" w:hAnsi="Times New Roman" w:cs="Times New Roman"/>
          <w:sz w:val="24"/>
          <w:szCs w:val="24"/>
        </w:rPr>
        <w:t>.</w:t>
      </w:r>
    </w:p>
    <w:p w14:paraId="2A98D4C8" w14:textId="7D125D90" w:rsidR="00B83211" w:rsidRPr="007F5732" w:rsidRDefault="007F5732" w:rsidP="007F573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lastRenderedPageBreak/>
        <w:t xml:space="preserve">Wraz z wydaniem </w:t>
      </w:r>
      <w:r>
        <w:rPr>
          <w:rFonts w:ascii="Times New Roman" w:hAnsi="Times New Roman" w:cs="Times New Roman"/>
          <w:sz w:val="24"/>
          <w:szCs w:val="24"/>
        </w:rPr>
        <w:t>Przedmiotu dzierżawy</w:t>
      </w:r>
      <w:r w:rsidRPr="009A6F00">
        <w:rPr>
          <w:rFonts w:ascii="Times New Roman" w:hAnsi="Times New Roman" w:cs="Times New Roman"/>
          <w:sz w:val="24"/>
          <w:szCs w:val="24"/>
        </w:rPr>
        <w:t xml:space="preserve"> Wydzierżawiający wyda Dzierżawcy niezbędne dokumenty lub przedmioty związane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F00">
        <w:rPr>
          <w:rFonts w:ascii="Times New Roman" w:hAnsi="Times New Roman" w:cs="Times New Roman"/>
          <w:sz w:val="24"/>
          <w:szCs w:val="24"/>
        </w:rPr>
        <w:t xml:space="preserve">z używaniem </w:t>
      </w:r>
      <w:r>
        <w:rPr>
          <w:rFonts w:ascii="Times New Roman" w:hAnsi="Times New Roman" w:cs="Times New Roman"/>
          <w:sz w:val="24"/>
          <w:szCs w:val="24"/>
        </w:rPr>
        <w:t>mobilnej stacji ładowania</w:t>
      </w:r>
      <w:r w:rsidRPr="009A6F00">
        <w:rPr>
          <w:rFonts w:ascii="Times New Roman" w:hAnsi="Times New Roman" w:cs="Times New Roman"/>
          <w:sz w:val="24"/>
          <w:szCs w:val="24"/>
        </w:rPr>
        <w:t>, a w szczególności wszelkie instrukcje obsługi, kluczyki, instrukcje montażu, instrukcje serwisowania oraz karty gwarancyjne.</w:t>
      </w:r>
    </w:p>
    <w:p w14:paraId="373565CF" w14:textId="01476275" w:rsidR="00B83211" w:rsidRPr="009A6F00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§3</w:t>
      </w:r>
    </w:p>
    <w:p w14:paraId="25D9427E" w14:textId="4060F805" w:rsidR="007F5732" w:rsidRPr="009A6F00" w:rsidRDefault="00B83211" w:rsidP="007F573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zobowiązany jest do zapłaty na rzecz Wydzierżawiającego czynszu dzierżawnego za </w:t>
      </w:r>
      <w:r>
        <w:rPr>
          <w:rFonts w:ascii="Times New Roman" w:hAnsi="Times New Roman" w:cs="Times New Roman"/>
          <w:sz w:val="24"/>
          <w:szCs w:val="24"/>
        </w:rPr>
        <w:t>korzystanie z mobilnej ładowarki do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A6F00">
        <w:rPr>
          <w:rFonts w:ascii="Times New Roman" w:hAnsi="Times New Roman" w:cs="Times New Roman"/>
          <w:sz w:val="24"/>
          <w:szCs w:val="24"/>
        </w:rPr>
        <w:t xml:space="preserve">utobusów </w:t>
      </w:r>
      <w:r>
        <w:rPr>
          <w:rFonts w:ascii="Times New Roman" w:hAnsi="Times New Roman" w:cs="Times New Roman"/>
          <w:sz w:val="24"/>
          <w:szCs w:val="24"/>
        </w:rPr>
        <w:t>zeroemisyjnych (elektrycznych)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  <w:r w:rsidR="007F5732" w:rsidRPr="009A6F00">
        <w:rPr>
          <w:rFonts w:ascii="Times New Roman" w:hAnsi="Times New Roman" w:cs="Times New Roman"/>
          <w:sz w:val="24"/>
          <w:szCs w:val="24"/>
        </w:rPr>
        <w:t>w wysokości</w:t>
      </w:r>
      <w:r w:rsidR="00206BDE">
        <w:rPr>
          <w:rFonts w:ascii="Times New Roman" w:hAnsi="Times New Roman" w:cs="Times New Roman"/>
          <w:sz w:val="24"/>
          <w:szCs w:val="24"/>
        </w:rPr>
        <w:t>:</w:t>
      </w:r>
    </w:p>
    <w:p w14:paraId="04D64F91" w14:textId="01DA6937" w:rsidR="007F5732" w:rsidRDefault="007F5732" w:rsidP="007F57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czynsz miesięczny dla </w:t>
      </w:r>
      <w:r w:rsidR="00206BDE">
        <w:rPr>
          <w:rFonts w:ascii="Times New Roman" w:hAnsi="Times New Roman" w:cs="Times New Roman"/>
          <w:sz w:val="24"/>
          <w:szCs w:val="24"/>
        </w:rPr>
        <w:t>mobilnej ładowarki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BDE">
        <w:rPr>
          <w:rFonts w:ascii="Times New Roman" w:hAnsi="Times New Roman" w:cs="Times New Roman"/>
          <w:sz w:val="24"/>
          <w:szCs w:val="24"/>
        </w:rPr>
        <w:t>1 074,55</w:t>
      </w:r>
      <w:r>
        <w:rPr>
          <w:rFonts w:ascii="Times New Roman" w:hAnsi="Times New Roman" w:cs="Times New Roman"/>
          <w:sz w:val="24"/>
          <w:szCs w:val="24"/>
        </w:rPr>
        <w:t xml:space="preserve"> zł netto (</w:t>
      </w:r>
      <w:r w:rsidR="00206BDE">
        <w:rPr>
          <w:rFonts w:ascii="Times New Roman" w:hAnsi="Times New Roman" w:cs="Times New Roman"/>
          <w:sz w:val="24"/>
          <w:szCs w:val="24"/>
        </w:rPr>
        <w:t>1 321,70</w:t>
      </w:r>
      <w:r>
        <w:rPr>
          <w:rFonts w:ascii="Times New Roman" w:hAnsi="Times New Roman" w:cs="Times New Roman"/>
          <w:sz w:val="24"/>
          <w:szCs w:val="24"/>
        </w:rPr>
        <w:t xml:space="preserve"> zł brutto)</w:t>
      </w:r>
    </w:p>
    <w:p w14:paraId="2CB7269F" w14:textId="77777777" w:rsidR="007F5732" w:rsidRDefault="007F5732" w:rsidP="007F57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9A6F00">
        <w:rPr>
          <w:rFonts w:ascii="Times New Roman" w:hAnsi="Times New Roman" w:cs="Times New Roman"/>
          <w:sz w:val="24"/>
          <w:szCs w:val="24"/>
        </w:rPr>
        <w:t>tawka VAT wynosi 23%</w:t>
      </w:r>
    </w:p>
    <w:p w14:paraId="2593D904" w14:textId="77777777" w:rsidR="00206BDE" w:rsidRPr="00206BDE" w:rsidRDefault="00206BDE" w:rsidP="00206BD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BDE">
        <w:rPr>
          <w:rFonts w:ascii="Times New Roman" w:hAnsi="Times New Roman" w:cs="Times New Roman"/>
          <w:sz w:val="24"/>
          <w:szCs w:val="24"/>
        </w:rPr>
        <w:t>Wszelkie koszty związane z zachowaniem Przedmiotu umowy w należytym stanie oraz koszty eksploatacji sprzętu ponosi Dzierżawca we własnym zakresie. Dzierżawca jest zobowiązany eksploatować sprzęt zgodnie z jego przeznaczeniem, w sposób niepowodujący obniżenia jego wartości ponad normalne zużycie.</w:t>
      </w:r>
    </w:p>
    <w:p w14:paraId="33F9320A" w14:textId="08D18316" w:rsidR="00206BDE" w:rsidRPr="00206BDE" w:rsidRDefault="00206BDE" w:rsidP="00206BD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BDE">
        <w:rPr>
          <w:rFonts w:ascii="Times New Roman" w:hAnsi="Times New Roman" w:cs="Times New Roman"/>
          <w:sz w:val="24"/>
          <w:szCs w:val="24"/>
        </w:rPr>
        <w:t xml:space="preserve">Obowiązkowe badania techniczne </w:t>
      </w:r>
      <w:r>
        <w:rPr>
          <w:rFonts w:ascii="Times New Roman" w:hAnsi="Times New Roman" w:cs="Times New Roman"/>
          <w:sz w:val="24"/>
          <w:szCs w:val="24"/>
        </w:rPr>
        <w:t>mobilnej stacji ładowania</w:t>
      </w:r>
      <w:r w:rsidRPr="00206BDE">
        <w:rPr>
          <w:rFonts w:ascii="Times New Roman" w:hAnsi="Times New Roman" w:cs="Times New Roman"/>
          <w:sz w:val="24"/>
          <w:szCs w:val="24"/>
        </w:rPr>
        <w:t xml:space="preserve"> przeprowadza Dzierżawca na swój koszt. Wszelkie zmiany dokonane w Przedmiocie umowy (w tym ulepszenia) wymagają zgody Wydzierżawiającego.</w:t>
      </w:r>
    </w:p>
    <w:p w14:paraId="7A017D53" w14:textId="77777777" w:rsidR="00206BDE" w:rsidRPr="00206BDE" w:rsidRDefault="00206BDE" w:rsidP="00206BD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BDE">
        <w:rPr>
          <w:rFonts w:ascii="Times New Roman" w:hAnsi="Times New Roman" w:cs="Times New Roman"/>
          <w:sz w:val="24"/>
          <w:szCs w:val="24"/>
        </w:rPr>
        <w:t>Dzierżawca przejmuje na siebie wszelkie opłaty, podatki i inne należności pozostające</w:t>
      </w:r>
      <w:r w:rsidRPr="00206BDE">
        <w:rPr>
          <w:rFonts w:ascii="Times New Roman" w:hAnsi="Times New Roman" w:cs="Times New Roman"/>
          <w:sz w:val="24"/>
          <w:szCs w:val="24"/>
        </w:rPr>
        <w:br/>
        <w:t>w bezpośrednim związku z Przedmiotem umowy.</w:t>
      </w:r>
    </w:p>
    <w:p w14:paraId="50C7BEA6" w14:textId="2432307E" w:rsidR="00206BDE" w:rsidRPr="00206BDE" w:rsidRDefault="00206BDE" w:rsidP="00206BD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BDE">
        <w:rPr>
          <w:rFonts w:ascii="Times New Roman" w:hAnsi="Times New Roman" w:cs="Times New Roman"/>
          <w:sz w:val="24"/>
          <w:szCs w:val="24"/>
        </w:rPr>
        <w:t>Czynsz płatny będzie z góry do 5. dnia każdego miesiąca obowiązywania niniejszej umowy, na podstawie faktury VAT wystawionej przez Wydzierżawiającego na rachunek bankowy w niej wskazany. Za dzień zapłaty uznaje się dzień uznania rachunku bankowego Wydzierżawiającego. W przypadku nieterminowej zapłaty Wydzierżawiający uprawniony będzie do obciążenia Dzierżawcy odsetkami</w:t>
      </w:r>
      <w:r w:rsidRPr="00206BDE">
        <w:rPr>
          <w:rFonts w:ascii="Times New Roman" w:hAnsi="Times New Roman" w:cs="Times New Roman"/>
          <w:sz w:val="24"/>
          <w:szCs w:val="24"/>
        </w:rPr>
        <w:br/>
        <w:t xml:space="preserve">za opóźnienie w transakcjach handlowych. </w:t>
      </w:r>
    </w:p>
    <w:p w14:paraId="3A71BC8E" w14:textId="77777777" w:rsidR="00B83211" w:rsidRPr="00344155" w:rsidRDefault="00B83211" w:rsidP="00B83211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Dzierżawca będzie realizował usługi zgodnie z zasadą DNSH w zakresie następujących celów środowiskowych:</w:t>
      </w:r>
    </w:p>
    <w:p w14:paraId="385B6C87" w14:textId="77777777" w:rsidR="00B83211" w:rsidRPr="00344155" w:rsidRDefault="00B83211" w:rsidP="00B8321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łagodzenie zmian klimatu;</w:t>
      </w:r>
    </w:p>
    <w:p w14:paraId="265F41D3" w14:textId="77777777" w:rsidR="00B83211" w:rsidRPr="00344155" w:rsidRDefault="00B83211" w:rsidP="00B8321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adaptacja do zmian klimatu;</w:t>
      </w:r>
    </w:p>
    <w:p w14:paraId="2F6CF9C5" w14:textId="77777777" w:rsidR="00B83211" w:rsidRDefault="00B83211" w:rsidP="00B8321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zrównoważone wykorzystywanie i ochrona zasobów wodnych i morskich;</w:t>
      </w:r>
    </w:p>
    <w:p w14:paraId="02B6C44D" w14:textId="77777777" w:rsidR="00B83211" w:rsidRPr="00344155" w:rsidRDefault="00B83211" w:rsidP="00B8321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gospodarka o obiegu zamkniętym, w tym zapobieganie powstawaniu odpadów i recykling;</w:t>
      </w:r>
    </w:p>
    <w:p w14:paraId="38956742" w14:textId="77777777" w:rsidR="00B83211" w:rsidRDefault="00B83211" w:rsidP="00B8321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zapobieganie zanieczyszczeniom powietrza, wody lub gleby i jego kontrola;</w:t>
      </w:r>
    </w:p>
    <w:p w14:paraId="56A72C0A" w14:textId="77777777" w:rsidR="00B83211" w:rsidRPr="00344155" w:rsidRDefault="00B83211" w:rsidP="00B8321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ochrona i odbudowa bioróżnorodności i ekosystemów.</w:t>
      </w:r>
    </w:p>
    <w:p w14:paraId="66515D0A" w14:textId="77777777" w:rsidR="00B83211" w:rsidRPr="00E30271" w:rsidRDefault="00B83211" w:rsidP="00B832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19C2736D" w14:textId="13281DCE" w:rsidR="00206BDE" w:rsidRPr="0052177E" w:rsidRDefault="00206BDE" w:rsidP="00206BD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77E">
        <w:rPr>
          <w:rFonts w:ascii="Times New Roman" w:hAnsi="Times New Roman" w:cs="Times New Roman"/>
          <w:sz w:val="24"/>
          <w:szCs w:val="24"/>
        </w:rPr>
        <w:t xml:space="preserve">Dzierżawca zobowiązuje się do przestrzegania warunków gwarancji i rękojmi. Wszelkie roszczenia związane z wadami fabrycznymi </w:t>
      </w:r>
      <w:r w:rsidR="005B1634">
        <w:rPr>
          <w:rFonts w:ascii="Times New Roman" w:hAnsi="Times New Roman" w:cs="Times New Roman"/>
          <w:sz w:val="24"/>
          <w:szCs w:val="24"/>
        </w:rPr>
        <w:t>mobilnej stacji ładowania</w:t>
      </w:r>
      <w:r w:rsidRPr="0052177E">
        <w:rPr>
          <w:rFonts w:ascii="Times New Roman" w:hAnsi="Times New Roman" w:cs="Times New Roman"/>
          <w:sz w:val="24"/>
          <w:szCs w:val="24"/>
        </w:rPr>
        <w:t xml:space="preserve"> będą zgłaszane przez Dzierżawcę bezpośrednio do </w:t>
      </w:r>
      <w:r>
        <w:rPr>
          <w:rFonts w:ascii="Times New Roman" w:hAnsi="Times New Roman" w:cs="Times New Roman"/>
          <w:sz w:val="24"/>
          <w:szCs w:val="24"/>
        </w:rPr>
        <w:t xml:space="preserve">Wydzierżawiającego. </w:t>
      </w:r>
    </w:p>
    <w:p w14:paraId="770D06E1" w14:textId="4211F3D4" w:rsidR="00206BDE" w:rsidRPr="00206BDE" w:rsidRDefault="00206BDE" w:rsidP="00206BD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5CFF">
        <w:rPr>
          <w:rFonts w:ascii="Times New Roman" w:hAnsi="Times New Roman" w:cs="Times New Roman"/>
          <w:sz w:val="24"/>
          <w:szCs w:val="24"/>
        </w:rPr>
        <w:t>Dochodzenie roszczeń z tytułu gwarancji lub rękojmi, a także inne przerwy w eksploatacji,</w:t>
      </w:r>
      <w:r w:rsidRPr="00D25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06BDE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nie zwalniają Dzierżawcy z obowiązku uiszczania czynszu dzierżawnego ani z realizacji innych zobowiązań wynikających z umowy dzierżawy.</w:t>
      </w:r>
    </w:p>
    <w:p w14:paraId="3E2A0A98" w14:textId="77777777" w:rsidR="005B1634" w:rsidRDefault="005B1634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EA22D" w14:textId="77777777" w:rsidR="005B1634" w:rsidRDefault="005B1634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4380AA" w14:textId="6DE54681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§5</w:t>
      </w:r>
    </w:p>
    <w:p w14:paraId="37998345" w14:textId="3DBEB126" w:rsidR="005B1634" w:rsidRPr="00B703B7" w:rsidRDefault="005B1634" w:rsidP="005B163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3B7">
        <w:rPr>
          <w:rFonts w:ascii="Times New Roman" w:hAnsi="Times New Roman" w:cs="Times New Roman"/>
          <w:sz w:val="24"/>
          <w:szCs w:val="24"/>
        </w:rPr>
        <w:t>Na Dzierżawcy spoczywa obowiązek pełnego ubezpieczenia sprzętu oraz ponoszenia wszelkich wydatków nakładanych z mocy prawa na właściciela sprzętu, a także kosztów związanych z jego eksploatacją przez cały okres obowiązywania umowy.</w:t>
      </w:r>
      <w:r w:rsidR="00604D47">
        <w:rPr>
          <w:rFonts w:ascii="Times New Roman" w:hAnsi="Times New Roman" w:cs="Times New Roman"/>
          <w:sz w:val="24"/>
          <w:szCs w:val="24"/>
        </w:rPr>
        <w:t xml:space="preserve"> </w:t>
      </w:r>
      <w:r w:rsidRPr="00B703B7">
        <w:rPr>
          <w:rFonts w:ascii="Times New Roman" w:hAnsi="Times New Roman" w:cs="Times New Roman"/>
          <w:sz w:val="24"/>
          <w:szCs w:val="24"/>
        </w:rPr>
        <w:t>Obowiązek ubezpieczenia powstaje z chwilą wydania sprzętu Dzierżawcy.</w:t>
      </w:r>
    </w:p>
    <w:p w14:paraId="174DD04D" w14:textId="0DAA6C49" w:rsidR="005B1634" w:rsidRPr="009A6F00" w:rsidRDefault="005B1634" w:rsidP="005B163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jest obowiązany do zawiadomienia Wydzierżawiającego o wykonaniu obowiązków wynikających z ust. 1 i przedłożenia stosownych dokumentów,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szczególności kopii umowy ubezpieczenia (polisy) w terminie 3 dni od dokonania ubezpieczenia </w:t>
      </w:r>
      <w:r w:rsidR="00406954">
        <w:rPr>
          <w:rFonts w:ascii="Times New Roman" w:hAnsi="Times New Roman" w:cs="Times New Roman"/>
          <w:sz w:val="24"/>
          <w:szCs w:val="24"/>
        </w:rPr>
        <w:t>mobilnej stacji ładowania</w:t>
      </w:r>
      <w:r w:rsidRPr="009A6F00">
        <w:rPr>
          <w:rFonts w:ascii="Times New Roman" w:hAnsi="Times New Roman" w:cs="Times New Roman"/>
          <w:sz w:val="24"/>
          <w:szCs w:val="24"/>
        </w:rPr>
        <w:t>.</w:t>
      </w:r>
    </w:p>
    <w:p w14:paraId="1F3CD279" w14:textId="77777777" w:rsidR="005B1634" w:rsidRPr="009A6F00" w:rsidRDefault="005B1634" w:rsidP="005B163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razie nieprzedstawienia przez Dzierżawcę odnowionych polis ubezpieczeniowych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terminie, o którym mowa w ust. 2, Wydzierżawiającemu przysługuje prawo ubezpieczenia </w:t>
      </w:r>
      <w:r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na koszt Dzierżawcy na zasadach określonych w generalnych umowach ubezpieczenia zawartych przez Wydzierżawiającego.</w:t>
      </w:r>
    </w:p>
    <w:p w14:paraId="7B631DC8" w14:textId="77777777" w:rsidR="005B1634" w:rsidRPr="009A6F00" w:rsidRDefault="005B1634" w:rsidP="005B163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Wydatki poniesione przez Wydzierżawiającego z tytułu ubezpieczenia zostaną refakturowane na Dzierżawcę. W przypadku jednoczesnego ubezpieczenia sprzętu przez Wydzierżawiającego i Dzierżawcę umowa ubezpieczenia zawarta przez Wydzierżawiającego pozostaje w mocy.</w:t>
      </w:r>
    </w:p>
    <w:p w14:paraId="291EAC39" w14:textId="661D5155" w:rsidR="005B1634" w:rsidRPr="00406954" w:rsidRDefault="005B1634" w:rsidP="0040695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Uprawnionym do odbioru świadczenia z tytułu ubezpieczenia jest Wydzierżawiający. </w:t>
      </w:r>
    </w:p>
    <w:p w14:paraId="18E59DA2" w14:textId="05304DA0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§6</w:t>
      </w:r>
    </w:p>
    <w:p w14:paraId="3CA88B48" w14:textId="77777777" w:rsidR="00406954" w:rsidRPr="009A6F00" w:rsidRDefault="00406954" w:rsidP="004069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ponosi pełną odpowiedzialność za uszkodzenia, utratę lub zmniejszenie wartości sprzętu oraz szkody wobec osób trzecich powstałe w czasie trwania umowy dzierżawy, które nie zostały pokryte przez ubezpieczyciela.</w:t>
      </w:r>
    </w:p>
    <w:p w14:paraId="563E29C5" w14:textId="6E96F043" w:rsidR="00406954" w:rsidRPr="00406954" w:rsidRDefault="00406954" w:rsidP="004069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Dzierżawca ponosi pełną odpowiedzialność za szkody powstałe w trakcie trwania umowy, a przerwy w eksploatacji wynikające z jego winy nie zwalniają go z obowiązku płacenia czynszu dzierżawnego.</w:t>
      </w:r>
    </w:p>
    <w:p w14:paraId="2D62FAA4" w14:textId="483FE4ED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§7</w:t>
      </w:r>
    </w:p>
    <w:p w14:paraId="53C76854" w14:textId="12A261A9" w:rsidR="00406954" w:rsidRPr="009A6F00" w:rsidRDefault="00406954" w:rsidP="004069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zobowiązany jest do zapewnienia obsługi </w:t>
      </w:r>
      <w:r>
        <w:rPr>
          <w:rFonts w:ascii="Times New Roman" w:hAnsi="Times New Roman" w:cs="Times New Roman"/>
          <w:sz w:val="24"/>
          <w:szCs w:val="24"/>
        </w:rPr>
        <w:t>mobilnej stacji ładowania</w:t>
      </w:r>
      <w:r w:rsidRPr="009A6F00">
        <w:rPr>
          <w:rFonts w:ascii="Times New Roman" w:hAnsi="Times New Roman" w:cs="Times New Roman"/>
          <w:sz w:val="24"/>
          <w:szCs w:val="24"/>
        </w:rPr>
        <w:t xml:space="preserve"> przez osoby posiadające odpowiednie uprawnienia.</w:t>
      </w:r>
    </w:p>
    <w:p w14:paraId="23FA52E2" w14:textId="4666B3D3" w:rsidR="00406954" w:rsidRPr="009A6F00" w:rsidRDefault="00406954" w:rsidP="004069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Umieszczenie napisów, reklam lub zmiany wyglądu zewnętrznego </w:t>
      </w:r>
      <w:r>
        <w:rPr>
          <w:rFonts w:ascii="Times New Roman" w:hAnsi="Times New Roman" w:cs="Times New Roman"/>
          <w:sz w:val="24"/>
          <w:szCs w:val="24"/>
        </w:rPr>
        <w:t>mobilnej stacji ładowania</w:t>
      </w:r>
      <w:r w:rsidRPr="009A6F00">
        <w:rPr>
          <w:rFonts w:ascii="Times New Roman" w:hAnsi="Times New Roman" w:cs="Times New Roman"/>
          <w:sz w:val="24"/>
          <w:szCs w:val="24"/>
        </w:rPr>
        <w:t xml:space="preserve"> (przemalowanie), wymaga</w:t>
      </w:r>
      <w:r>
        <w:rPr>
          <w:rFonts w:ascii="Times New Roman" w:hAnsi="Times New Roman" w:cs="Times New Roman"/>
          <w:sz w:val="24"/>
          <w:szCs w:val="24"/>
        </w:rPr>
        <w:t>ją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>gody Wydzierżawiającego.</w:t>
      </w:r>
    </w:p>
    <w:p w14:paraId="554A5EF3" w14:textId="77777777" w:rsidR="00406954" w:rsidRPr="009A6F00" w:rsidRDefault="00406954" w:rsidP="004069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Zgoda może zostać wyrażona jedynie na umieszczenie </w:t>
      </w:r>
      <w:r>
        <w:rPr>
          <w:rFonts w:ascii="Times New Roman" w:hAnsi="Times New Roman" w:cs="Times New Roman"/>
          <w:sz w:val="24"/>
          <w:szCs w:val="24"/>
        </w:rPr>
        <w:t>graffiti identyfikującej Dzierżawcę</w:t>
      </w:r>
      <w:r w:rsidRPr="009A6F00">
        <w:rPr>
          <w:rFonts w:ascii="Times New Roman" w:hAnsi="Times New Roman" w:cs="Times New Roman"/>
          <w:sz w:val="24"/>
          <w:szCs w:val="24"/>
        </w:rPr>
        <w:t xml:space="preserve"> sposób charakterystyczny dla niego, jednocześnie umożliwiający łatwe usunięcie w razie zmian warunków umowy lub jej zakończenia.</w:t>
      </w:r>
    </w:p>
    <w:p w14:paraId="2DAC867D" w14:textId="17271DA2" w:rsidR="00406954" w:rsidRPr="00406954" w:rsidRDefault="00406954" w:rsidP="004069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nie może wykorzystywać </w:t>
      </w:r>
      <w:r>
        <w:rPr>
          <w:rFonts w:ascii="Times New Roman" w:hAnsi="Times New Roman" w:cs="Times New Roman"/>
          <w:sz w:val="24"/>
          <w:szCs w:val="24"/>
        </w:rPr>
        <w:t>mobilnej stacji ładowania w celach innych niż obsługi wydzierżawionych autobusów zeroemisyjnych. Zakazuje się poddzierżawienia, wynajmowania lub użyczenia mobilnej stacji ładowania osobom trzecim bez uprzedniej pisemnej zgody Wydzierżawiającego.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5A7D95" w14:textId="77777777" w:rsidR="00406954" w:rsidRDefault="00406954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0E57A" w14:textId="77777777" w:rsidR="00406954" w:rsidRDefault="00406954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66A6AE" w14:textId="4C907DA4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§8</w:t>
      </w:r>
    </w:p>
    <w:p w14:paraId="38140E68" w14:textId="77777777" w:rsidR="00406954" w:rsidRPr="009A6F00" w:rsidRDefault="00406954" w:rsidP="004069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przypadku gdy Dzierżawca znajdzie się w stanie upadłości lub likwidacji albo też zajdą po jego stronie przesłanki ogłoszenia upadłości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lub likwidacji, lub też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gdy Dzierżawca zaprzestanie prowadzenia działalności gospodarczej, Wydzierżawiający ma prawo rozwiązać umowę dzierżawy bez wypowiedzenia.</w:t>
      </w:r>
    </w:p>
    <w:p w14:paraId="74797595" w14:textId="77777777" w:rsidR="00406954" w:rsidRPr="009A6F00" w:rsidRDefault="00406954" w:rsidP="004069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 przypadku rozwiązania umowy z przyczyn wymienionych w ust.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6F00">
        <w:rPr>
          <w:rFonts w:ascii="Times New Roman" w:hAnsi="Times New Roman" w:cs="Times New Roman"/>
          <w:sz w:val="24"/>
          <w:szCs w:val="24"/>
        </w:rPr>
        <w:t xml:space="preserve"> Wydzierżawiający ma prawo natychmiastowego przejęcia sprzętu oraz żądania zapłaty odszkodowania z tytułu rozwiązania umowy w wysokości sumy pozostałych czynszów.</w:t>
      </w:r>
    </w:p>
    <w:p w14:paraId="24B7AB37" w14:textId="2F856043" w:rsidR="00406954" w:rsidRPr="00406954" w:rsidRDefault="00406954" w:rsidP="004069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jest zobowiązany do zapłaty odszkodowania w terminie 30 dni od daty otrzymania wezwania do zapłaty.</w:t>
      </w:r>
    </w:p>
    <w:p w14:paraId="0FC95089" w14:textId="52A87C5C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131F32BA" w14:textId="62B3A3D0" w:rsidR="00406954" w:rsidRPr="00406954" w:rsidRDefault="00406954" w:rsidP="0040695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zakończenia umowy na świadczenie usług publicznego transportu zbiorowego o charakterze użyteczności publicznej, Dzierżawca jest zobowiązany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do niezwłocznego zwrotu sprzętu wraz ze wszystkimi jego dokumentami i kompletnym fabrycznym wyposażeniem otrzymanym przy odbiorze</w:t>
      </w:r>
      <w:r>
        <w:rPr>
          <w:rFonts w:ascii="Times New Roman" w:hAnsi="Times New Roman" w:cs="Times New Roman"/>
          <w:sz w:val="24"/>
          <w:szCs w:val="24"/>
        </w:rPr>
        <w:t xml:space="preserve"> w miejsce wskazane przez Wydzierżawiającego.</w:t>
      </w:r>
    </w:p>
    <w:p w14:paraId="3CE601F1" w14:textId="1AE30ABA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§10</w:t>
      </w:r>
    </w:p>
    <w:p w14:paraId="5EE53F55" w14:textId="77777777" w:rsidR="00B83211" w:rsidRPr="00E30271" w:rsidRDefault="00B83211" w:rsidP="00B8321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Dzierżawca zobowiązany jest do niezwłocznego, nie później jednak niż w ciągu 1 dnia roboczego od daty ujawnieni, powiadomienia Wydzierżawiającego o każdym przypadku uszkodzenia Przedmiotu umowy lub powstania wady uniemożliwiającej jego prawidłową eksploatację.</w:t>
      </w:r>
    </w:p>
    <w:p w14:paraId="1BBB9658" w14:textId="77777777" w:rsidR="00B83211" w:rsidRPr="00E30271" w:rsidRDefault="00B83211" w:rsidP="00B8321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Powiadomienia będą przesyłane na adresy (numery telefonów i e-mail) podane poniżej:</w:t>
      </w:r>
    </w:p>
    <w:p w14:paraId="0683681E" w14:textId="77777777" w:rsidR="00B83211" w:rsidRPr="00E30271" w:rsidRDefault="00B83211" w:rsidP="00B8321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 xml:space="preserve">Do Wydzierżawiającego: </w:t>
      </w:r>
    </w:p>
    <w:p w14:paraId="7A3DF893" w14:textId="77777777" w:rsidR="00B83211" w:rsidRPr="00E30271" w:rsidRDefault="00B83211" w:rsidP="00B8321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30271">
        <w:rPr>
          <w:rFonts w:ascii="Times New Roman" w:hAnsi="Times New Roman" w:cs="Times New Roman"/>
          <w:sz w:val="24"/>
          <w:szCs w:val="24"/>
        </w:rPr>
        <w:t xml:space="preserve"> poniedziałki, środy i czwartki w godz. 7:30 – 15:30, wtorki w godz. 7:30 – 17:00,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E30271">
        <w:rPr>
          <w:rFonts w:ascii="Times New Roman" w:hAnsi="Times New Roman" w:cs="Times New Roman"/>
          <w:sz w:val="24"/>
          <w:szCs w:val="24"/>
        </w:rPr>
        <w:t>iątki w godz. 7:30 – 14:00,</w:t>
      </w:r>
    </w:p>
    <w:p w14:paraId="367609A7" w14:textId="77777777" w:rsidR="00B83211" w:rsidRPr="00E30271" w:rsidRDefault="00B83211" w:rsidP="00B8321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e-mail:</w:t>
      </w:r>
      <w:hyperlink r:id="rId7" w:history="1">
        <w:r w:rsidRPr="00253D36">
          <w:rPr>
            <w:rStyle w:val="Hipercze"/>
            <w:rFonts w:ascii="Times New Roman" w:hAnsi="Times New Roman" w:cs="Times New Roman"/>
            <w:sz w:val="24"/>
            <w:szCs w:val="24"/>
          </w:rPr>
          <w:t>teresa.kleczewska@powiatgrudziadzki.pl</w:t>
        </w:r>
      </w:hyperlink>
      <w:r w:rsidRPr="00E30271">
        <w:rPr>
          <w:rFonts w:ascii="Times New Roman" w:hAnsi="Times New Roman" w:cs="Times New Roman"/>
          <w:sz w:val="24"/>
          <w:szCs w:val="24"/>
        </w:rPr>
        <w:t xml:space="preserve">   </w:t>
      </w:r>
      <w:hyperlink r:id="rId8" w:history="1">
        <w:r w:rsidRPr="00E30271">
          <w:rPr>
            <w:rStyle w:val="Hipercze"/>
            <w:rFonts w:ascii="Times New Roman" w:hAnsi="Times New Roman" w:cs="Times New Roman"/>
            <w:sz w:val="24"/>
            <w:szCs w:val="24"/>
          </w:rPr>
          <w:t>marek.ziemer@powiatgrudziadzki.pl</w:t>
        </w:r>
      </w:hyperlink>
    </w:p>
    <w:p w14:paraId="695D1505" w14:textId="77777777" w:rsidR="00B83211" w:rsidRPr="00E30271" w:rsidRDefault="00B83211" w:rsidP="00B8321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tel. 56 45 14 448; 56 45 14</w:t>
      </w:r>
      <w:r>
        <w:rPr>
          <w:rFonts w:ascii="Times New Roman" w:hAnsi="Times New Roman" w:cs="Times New Roman"/>
          <w:sz w:val="24"/>
          <w:szCs w:val="24"/>
        </w:rPr>
        <w:t xml:space="preserve"> 440</w:t>
      </w:r>
    </w:p>
    <w:p w14:paraId="32FC5A5A" w14:textId="77777777" w:rsidR="00B83211" w:rsidRPr="00E30271" w:rsidRDefault="00B83211" w:rsidP="00B8321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30271">
        <w:rPr>
          <w:rFonts w:ascii="Times New Roman" w:hAnsi="Times New Roman" w:cs="Times New Roman"/>
          <w:sz w:val="24"/>
          <w:szCs w:val="24"/>
        </w:rPr>
        <w:t xml:space="preserve"> dni powszednie po wymienionych godzinach, w soboty, niedziele i święta:</w:t>
      </w:r>
    </w:p>
    <w:p w14:paraId="1622FA00" w14:textId="77777777" w:rsidR="00B83211" w:rsidRPr="00E30271" w:rsidRDefault="00B83211" w:rsidP="00B8321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Tel. T. Kleczewska 696 455 685,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271">
        <w:rPr>
          <w:rFonts w:ascii="Times New Roman" w:hAnsi="Times New Roman" w:cs="Times New Roman"/>
          <w:sz w:val="24"/>
          <w:szCs w:val="24"/>
        </w:rPr>
        <w:t>Ziemer 667 229 698</w:t>
      </w:r>
    </w:p>
    <w:p w14:paraId="56DD9A88" w14:textId="77777777" w:rsidR="00B83211" w:rsidRPr="00E30271" w:rsidRDefault="00B83211" w:rsidP="00B832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§11</w:t>
      </w:r>
    </w:p>
    <w:p w14:paraId="37AD65BD" w14:textId="77777777" w:rsidR="00406954" w:rsidRPr="009A6F00" w:rsidRDefault="00406954" w:rsidP="004069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Sprzęt powinien być zwrócony w stanie technicznym odpowiadającym normalnemu zużyciu. W przypadku stwierdzenia uszkodzenia, nadmiernego zużycia sprzętu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stosunku do czasu użytkowania, wymiany zespołów lub części czy też dokonywania innych wymian niezgodnych z instrukcją fabryczną odbiór sprzętu nastąpi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 xml:space="preserve"> udzia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9A6F0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9A6F00">
        <w:rPr>
          <w:rFonts w:ascii="Times New Roman" w:hAnsi="Times New Roman" w:cs="Times New Roman"/>
          <w:sz w:val="24"/>
          <w:szCs w:val="24"/>
        </w:rPr>
        <w:t xml:space="preserve"> rzeczoznawcy. Ewentualne straty określone w ekspertyzie oraz wynagrodzenie rzeczoznawcy pokrywa Dzierżawca. Zwrot sprzętu następuje w miejscu wskazanym przez Wydzierżawiającego na koszt Dzierżawcy.</w:t>
      </w:r>
    </w:p>
    <w:p w14:paraId="1224E54B" w14:textId="77777777" w:rsidR="00406954" w:rsidRDefault="00406954" w:rsidP="004069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lastRenderedPageBreak/>
        <w:t>Zmiany i późniejsze uzupełnienia niniejszej umowy mogą być dokonane za zgodą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i w wyniku wzajemnych uzgodnień obu stron przy zachowaniu formy pisemnej pod rygorem nieważności.</w:t>
      </w:r>
    </w:p>
    <w:p w14:paraId="2C7D3BB9" w14:textId="77777777" w:rsidR="00406954" w:rsidRPr="009A6F00" w:rsidRDefault="00406954" w:rsidP="004069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Umowa dzierżawy obowiązuje od dnia jej zawarcia do 31 grudnia 2030 r. </w:t>
      </w:r>
    </w:p>
    <w:p w14:paraId="5B68FB00" w14:textId="77777777" w:rsidR="00406954" w:rsidRPr="009A6F00" w:rsidRDefault="00406954" w:rsidP="004069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sprawach nieuregulowanych w umowie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odpowiednie zastosowanie mają przepisy Kodeksu cywilnego.</w:t>
      </w:r>
    </w:p>
    <w:p w14:paraId="65722430" w14:textId="77777777" w:rsidR="00406954" w:rsidRPr="009A6F00" w:rsidRDefault="00406954" w:rsidP="004069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Sądem właściwym do rozstrzygania sporów powstałych w związku z wykonywaniem niniejszej umowy jest sąd właściwy dla siedziby Wydzierżawiającego.</w:t>
      </w:r>
    </w:p>
    <w:p w14:paraId="66E32292" w14:textId="77777777" w:rsidR="00406954" w:rsidRPr="009A6F00" w:rsidRDefault="00406954" w:rsidP="004069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Umowę sporządzono w trzech jednobrzmiących egzemplarzach, dwa dla Wydzierżawiającego i jeden dla Dzierżawcy.</w:t>
      </w:r>
    </w:p>
    <w:p w14:paraId="22D1C07F" w14:textId="77777777" w:rsidR="00A011FB" w:rsidRDefault="00870BB4" w:rsidP="00870BB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3EA53BB2" w14:textId="77777777" w:rsidR="00A011FB" w:rsidRPr="00CF7D21" w:rsidRDefault="00A011FB" w:rsidP="00CF7D2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E9611" w14:textId="6BA1F0F1" w:rsidR="00B83211" w:rsidRDefault="00B83211" w:rsidP="00A011FB">
      <w:pPr>
        <w:pStyle w:val="Akapitzlist"/>
        <w:spacing w:line="276" w:lineRule="auto"/>
        <w:ind w:firstLine="69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0BB4">
        <w:rPr>
          <w:rFonts w:ascii="Times New Roman" w:hAnsi="Times New Roman" w:cs="Times New Roman"/>
          <w:b/>
          <w:bCs/>
          <w:sz w:val="28"/>
          <w:szCs w:val="28"/>
        </w:rPr>
        <w:t>Wydzierżawiający</w:t>
      </w:r>
      <w:r w:rsidRPr="00870BB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70BB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70BB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70BB4">
        <w:rPr>
          <w:rFonts w:ascii="Times New Roman" w:hAnsi="Times New Roman" w:cs="Times New Roman"/>
          <w:b/>
          <w:bCs/>
          <w:sz w:val="28"/>
          <w:szCs w:val="28"/>
        </w:rPr>
        <w:tab/>
        <w:t>Dzierżawca</w:t>
      </w:r>
    </w:p>
    <w:p w14:paraId="7D45AFCE" w14:textId="77777777" w:rsidR="00870BB4" w:rsidRPr="00870BB4" w:rsidRDefault="00870BB4" w:rsidP="00870BB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FDA6E" w14:textId="77777777" w:rsidR="00B83211" w:rsidRDefault="00B83211" w:rsidP="00B83211"/>
    <w:p w14:paraId="65B70E40" w14:textId="77777777" w:rsidR="002253A4" w:rsidRDefault="002253A4"/>
    <w:sectPr w:rsidR="002253A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D15F" w14:textId="77777777" w:rsidR="00EB01F1" w:rsidRDefault="00EB01F1" w:rsidP="00E425F6">
      <w:pPr>
        <w:spacing w:after="0" w:line="240" w:lineRule="auto"/>
      </w:pPr>
      <w:r>
        <w:separator/>
      </w:r>
    </w:p>
  </w:endnote>
  <w:endnote w:type="continuationSeparator" w:id="0">
    <w:p w14:paraId="1D259505" w14:textId="77777777" w:rsidR="00EB01F1" w:rsidRDefault="00EB01F1" w:rsidP="00E4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510227"/>
      <w:docPartObj>
        <w:docPartGallery w:val="Page Numbers (Bottom of Page)"/>
        <w:docPartUnique/>
      </w:docPartObj>
    </w:sdtPr>
    <w:sdtEndPr/>
    <w:sdtContent>
      <w:p w14:paraId="1FC87255" w14:textId="639F75FB" w:rsidR="00E425F6" w:rsidRDefault="00E425F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0F89E1" w14:textId="77777777" w:rsidR="00E425F6" w:rsidRDefault="00E42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EA7C" w14:textId="77777777" w:rsidR="00EB01F1" w:rsidRDefault="00EB01F1" w:rsidP="00E425F6">
      <w:pPr>
        <w:spacing w:after="0" w:line="240" w:lineRule="auto"/>
      </w:pPr>
      <w:r>
        <w:separator/>
      </w:r>
    </w:p>
  </w:footnote>
  <w:footnote w:type="continuationSeparator" w:id="0">
    <w:p w14:paraId="309B3DBB" w14:textId="77777777" w:rsidR="00EB01F1" w:rsidRDefault="00EB01F1" w:rsidP="00E42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D59EF"/>
    <w:multiLevelType w:val="hybridMultilevel"/>
    <w:tmpl w:val="CAC21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702EA"/>
    <w:multiLevelType w:val="hybridMultilevel"/>
    <w:tmpl w:val="D7C2EF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812D8C"/>
    <w:multiLevelType w:val="hybridMultilevel"/>
    <w:tmpl w:val="2E04D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A0D0A"/>
    <w:multiLevelType w:val="hybridMultilevel"/>
    <w:tmpl w:val="F702D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611BC"/>
    <w:multiLevelType w:val="hybridMultilevel"/>
    <w:tmpl w:val="1436DB20"/>
    <w:lvl w:ilvl="0" w:tplc="0D443B5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3146D"/>
    <w:multiLevelType w:val="hybridMultilevel"/>
    <w:tmpl w:val="B0485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D1D2D"/>
    <w:multiLevelType w:val="hybridMultilevel"/>
    <w:tmpl w:val="4866C8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4136D"/>
    <w:multiLevelType w:val="hybridMultilevel"/>
    <w:tmpl w:val="9092B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F0CDB"/>
    <w:multiLevelType w:val="hybridMultilevel"/>
    <w:tmpl w:val="AD1C95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D0314F8"/>
    <w:multiLevelType w:val="hybridMultilevel"/>
    <w:tmpl w:val="5BC61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D4AC5"/>
    <w:multiLevelType w:val="hybridMultilevel"/>
    <w:tmpl w:val="A874E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E100D0"/>
    <w:multiLevelType w:val="hybridMultilevel"/>
    <w:tmpl w:val="1F00C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D5FD5"/>
    <w:multiLevelType w:val="hybridMultilevel"/>
    <w:tmpl w:val="1EB459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A85B78"/>
    <w:multiLevelType w:val="hybridMultilevel"/>
    <w:tmpl w:val="72C4484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790901794">
    <w:abstractNumId w:val="3"/>
  </w:num>
  <w:num w:numId="2" w16cid:durableId="293487966">
    <w:abstractNumId w:val="13"/>
  </w:num>
  <w:num w:numId="3" w16cid:durableId="985085274">
    <w:abstractNumId w:val="11"/>
  </w:num>
  <w:num w:numId="4" w16cid:durableId="764811111">
    <w:abstractNumId w:val="12"/>
  </w:num>
  <w:num w:numId="5" w16cid:durableId="2103798538">
    <w:abstractNumId w:val="5"/>
  </w:num>
  <w:num w:numId="6" w16cid:durableId="518785886">
    <w:abstractNumId w:val="10"/>
  </w:num>
  <w:num w:numId="7" w16cid:durableId="1640921181">
    <w:abstractNumId w:val="9"/>
  </w:num>
  <w:num w:numId="8" w16cid:durableId="677002041">
    <w:abstractNumId w:val="7"/>
  </w:num>
  <w:num w:numId="9" w16cid:durableId="2094662676">
    <w:abstractNumId w:val="2"/>
  </w:num>
  <w:num w:numId="10" w16cid:durableId="1415740968">
    <w:abstractNumId w:val="0"/>
  </w:num>
  <w:num w:numId="11" w16cid:durableId="2058235147">
    <w:abstractNumId w:val="4"/>
  </w:num>
  <w:num w:numId="12" w16cid:durableId="1986667081">
    <w:abstractNumId w:val="1"/>
  </w:num>
  <w:num w:numId="13" w16cid:durableId="282735210">
    <w:abstractNumId w:val="8"/>
  </w:num>
  <w:num w:numId="14" w16cid:durableId="7028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211"/>
    <w:rsid w:val="00107AE9"/>
    <w:rsid w:val="00206BDE"/>
    <w:rsid w:val="002253A4"/>
    <w:rsid w:val="00406954"/>
    <w:rsid w:val="004D69D0"/>
    <w:rsid w:val="00501311"/>
    <w:rsid w:val="005B1634"/>
    <w:rsid w:val="00604D47"/>
    <w:rsid w:val="00621BF5"/>
    <w:rsid w:val="00795436"/>
    <w:rsid w:val="007F5732"/>
    <w:rsid w:val="00870BB4"/>
    <w:rsid w:val="00961D52"/>
    <w:rsid w:val="009F6E02"/>
    <w:rsid w:val="00A011FB"/>
    <w:rsid w:val="00A81863"/>
    <w:rsid w:val="00B1639E"/>
    <w:rsid w:val="00B75946"/>
    <w:rsid w:val="00B83211"/>
    <w:rsid w:val="00CC6D0A"/>
    <w:rsid w:val="00CF7D21"/>
    <w:rsid w:val="00E425F6"/>
    <w:rsid w:val="00E767CF"/>
    <w:rsid w:val="00EB01F1"/>
    <w:rsid w:val="00F20FAB"/>
    <w:rsid w:val="00F975FA"/>
    <w:rsid w:val="00FD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2C27"/>
  <w15:chartTrackingRefBased/>
  <w15:docId w15:val="{E0C06A60-91B1-41D2-81EC-6382B237E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211"/>
  </w:style>
  <w:style w:type="paragraph" w:styleId="Nagwek1">
    <w:name w:val="heading 1"/>
    <w:basedOn w:val="Normalny"/>
    <w:next w:val="Normalny"/>
    <w:link w:val="Nagwek1Znak"/>
    <w:uiPriority w:val="9"/>
    <w:qFormat/>
    <w:rsid w:val="00B832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32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2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2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2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2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2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2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2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3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2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2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2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2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2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2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2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2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2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211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5,punktowane_snoroa,Numerowanie,Kolorowa lista — akcent 11,Akapit z listą BS,List Paragraph,Obiekt,List Paragraph1,BulletC,normalny tekst,Akapit z listą11,sw tekst"/>
    <w:basedOn w:val="Normalny"/>
    <w:link w:val="AkapitzlistZnak"/>
    <w:uiPriority w:val="34"/>
    <w:qFormat/>
    <w:rsid w:val="00B832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2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2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21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3211"/>
    <w:rPr>
      <w:color w:val="467886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5 Znak,punktowane_snoroa Znak,Numerowanie Znak,Kolorowa lista — akcent 11 Znak,Akapit z listą BS Znak,List Paragraph Znak,Obiekt Znak"/>
    <w:link w:val="Akapitzlist"/>
    <w:uiPriority w:val="34"/>
    <w:qFormat/>
    <w:rsid w:val="00B83211"/>
  </w:style>
  <w:style w:type="paragraph" w:styleId="Nagwek">
    <w:name w:val="header"/>
    <w:basedOn w:val="Normalny"/>
    <w:link w:val="NagwekZnak"/>
    <w:uiPriority w:val="99"/>
    <w:unhideWhenUsed/>
    <w:rsid w:val="00E42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5F6"/>
  </w:style>
  <w:style w:type="paragraph" w:styleId="Stopka">
    <w:name w:val="footer"/>
    <w:basedOn w:val="Normalny"/>
    <w:link w:val="StopkaZnak"/>
    <w:uiPriority w:val="99"/>
    <w:unhideWhenUsed/>
    <w:rsid w:val="00E42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5F6"/>
  </w:style>
  <w:style w:type="character" w:styleId="Pogrubienie">
    <w:name w:val="Strong"/>
    <w:basedOn w:val="Domylnaczcionkaakapitu"/>
    <w:uiPriority w:val="22"/>
    <w:qFormat/>
    <w:rsid w:val="00206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ziemer@powiatgrudzi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resa.kleczewska@powiatgrudzi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1366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Dorota Kaczerowska</cp:lastModifiedBy>
  <cp:revision>11</cp:revision>
  <cp:lastPrinted>2025-07-03T07:39:00Z</cp:lastPrinted>
  <dcterms:created xsi:type="dcterms:W3CDTF">2025-05-15T12:22:00Z</dcterms:created>
  <dcterms:modified xsi:type="dcterms:W3CDTF">2025-07-10T09:07:00Z</dcterms:modified>
</cp:coreProperties>
</file>